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321" w:rsidRDefault="00CB0321" w:rsidP="00CB0321">
      <w:pPr>
        <w:widowControl/>
        <w:shd w:val="clear" w:color="auto" w:fill="FFFFFF"/>
        <w:spacing w:line="620" w:lineRule="exact"/>
        <w:jc w:val="center"/>
        <w:rPr>
          <w:rFonts w:ascii="宋体" w:hAnsi="宋体" w:cs="宋体"/>
          <w:b/>
          <w:kern w:val="0"/>
          <w:sz w:val="36"/>
          <w:szCs w:val="32"/>
        </w:rPr>
      </w:pPr>
      <w:bookmarkStart w:id="0" w:name="_GoBack"/>
      <w:bookmarkEnd w:id="0"/>
      <w:r>
        <w:rPr>
          <w:rFonts w:ascii="宋体" w:hAnsi="宋体" w:cs="宋体" w:hint="eastAsia"/>
          <w:b/>
          <w:kern w:val="0"/>
          <w:sz w:val="36"/>
          <w:szCs w:val="32"/>
        </w:rPr>
        <w:t>长沙市杰出创新青年培养计划</w:t>
      </w:r>
    </w:p>
    <w:p w:rsidR="00CB0321" w:rsidRDefault="00CB0321" w:rsidP="00CB0321">
      <w:pPr>
        <w:widowControl/>
        <w:shd w:val="clear" w:color="auto" w:fill="FFFFFF"/>
        <w:spacing w:line="620" w:lineRule="exact"/>
        <w:jc w:val="center"/>
        <w:rPr>
          <w:rFonts w:ascii="宋体" w:hAnsi="宋体" w:cs="宋体"/>
          <w:b/>
          <w:kern w:val="0"/>
          <w:sz w:val="36"/>
          <w:szCs w:val="32"/>
        </w:rPr>
      </w:pPr>
      <w:r>
        <w:rPr>
          <w:rFonts w:ascii="宋体" w:hAnsi="宋体" w:cs="宋体" w:hint="eastAsia"/>
          <w:b/>
          <w:kern w:val="0"/>
          <w:sz w:val="36"/>
          <w:szCs w:val="32"/>
        </w:rPr>
        <w:t>（2021-2023）</w:t>
      </w:r>
    </w:p>
    <w:p w:rsidR="00CB0321" w:rsidRDefault="00CB0321" w:rsidP="00CB0321">
      <w:pPr>
        <w:widowControl/>
        <w:shd w:val="clear" w:color="auto" w:fill="FFFFFF"/>
        <w:spacing w:line="6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p>
    <w:p w:rsidR="00CB0321" w:rsidRDefault="00CB0321" w:rsidP="00CB0321">
      <w:pPr>
        <w:widowControl/>
        <w:shd w:val="clear" w:color="auto" w:fill="FFFFFF"/>
        <w:spacing w:line="6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为全面贯彻落实“三高四新”战略，打造具有核心竞争力的科技创新高地，加快培育青年科技人才，根据《长沙市打造具有核心竞争力的科技创新高地三年行动方案（2021-2023年）》</w:t>
      </w:r>
      <w:r>
        <w:rPr>
          <w:rFonts w:ascii="仿宋_GB2312" w:eastAsia="仿宋_GB2312" w:hAnsi="黑体" w:hint="eastAsia"/>
          <w:sz w:val="32"/>
          <w:szCs w:val="32"/>
        </w:rPr>
        <w:t>（长发〔2021〕21号）、</w:t>
      </w:r>
      <w:r>
        <w:rPr>
          <w:rFonts w:ascii="仿宋_GB2312" w:eastAsia="仿宋_GB2312" w:hAnsi="仿宋" w:cs="宋体" w:hint="eastAsia"/>
          <w:kern w:val="0"/>
          <w:sz w:val="32"/>
          <w:szCs w:val="32"/>
        </w:rPr>
        <w:t>《长沙市高端产业人才倍增行动计划(2021—2025年)》</w:t>
      </w:r>
      <w:r>
        <w:rPr>
          <w:rFonts w:ascii="仿宋_GB2312" w:eastAsia="仿宋_GB2312" w:hAnsi="黑体" w:hint="eastAsia"/>
          <w:sz w:val="32"/>
          <w:szCs w:val="32"/>
        </w:rPr>
        <w:t>（</w:t>
      </w:r>
      <w:proofErr w:type="gramStart"/>
      <w:r>
        <w:rPr>
          <w:rFonts w:ascii="仿宋_GB2312" w:eastAsia="仿宋_GB2312" w:hAnsi="黑体" w:hint="eastAsia"/>
          <w:sz w:val="32"/>
          <w:szCs w:val="32"/>
        </w:rPr>
        <w:t>长人才</w:t>
      </w:r>
      <w:proofErr w:type="gramEnd"/>
      <w:r>
        <w:rPr>
          <w:rFonts w:ascii="仿宋_GB2312" w:eastAsia="仿宋_GB2312" w:hAnsi="黑体" w:hint="eastAsia"/>
          <w:sz w:val="32"/>
          <w:szCs w:val="32"/>
        </w:rPr>
        <w:t>发〔2021〕3号）</w:t>
      </w:r>
      <w:r>
        <w:rPr>
          <w:rFonts w:ascii="仿宋_GB2312" w:eastAsia="仿宋_GB2312" w:hAnsi="仿宋" w:cs="宋体" w:hint="eastAsia"/>
          <w:kern w:val="0"/>
          <w:sz w:val="32"/>
          <w:szCs w:val="32"/>
        </w:rPr>
        <w:t>等文件精神，特制定本计划。</w:t>
      </w:r>
    </w:p>
    <w:p w:rsidR="00CB0321" w:rsidRDefault="00CB0321" w:rsidP="00CB0321">
      <w:pPr>
        <w:widowControl/>
        <w:shd w:val="clear" w:color="auto" w:fill="FFFFFF"/>
        <w:spacing w:line="620" w:lineRule="exact"/>
        <w:ind w:firstLineChars="200" w:firstLine="640"/>
        <w:rPr>
          <w:rFonts w:ascii="黑体" w:eastAsia="黑体" w:hAnsi="黑体"/>
          <w:sz w:val="32"/>
          <w:szCs w:val="32"/>
        </w:rPr>
      </w:pPr>
      <w:r>
        <w:rPr>
          <w:rFonts w:ascii="黑体" w:eastAsia="黑体" w:hAnsi="黑体" w:hint="eastAsia"/>
          <w:sz w:val="32"/>
          <w:szCs w:val="32"/>
        </w:rPr>
        <w:t>一、目标及任务</w:t>
      </w:r>
    </w:p>
    <w:p w:rsidR="00CB0321" w:rsidRDefault="00CB0321" w:rsidP="00CB0321">
      <w:pPr>
        <w:widowControl/>
        <w:shd w:val="clear" w:color="auto" w:fill="FFFFFF"/>
        <w:spacing w:line="6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围绕打造具有核心竞争力的科技创新高地目标，重点培养一批有发展潜力的青年科技创新人才，造就一支能够紧跟国内外行业发展前沿，在我市知识创新、技术创新中发挥领军和骨干作用的青年人才队伍。未来3年认定和支持60名左右“长沙市杰出创新青年”，每年20名左右。</w:t>
      </w:r>
    </w:p>
    <w:p w:rsidR="00CB0321" w:rsidRDefault="00CB0321" w:rsidP="00CB0321">
      <w:pPr>
        <w:widowControl/>
        <w:shd w:val="clear" w:color="auto" w:fill="FFFFFF"/>
        <w:spacing w:line="620" w:lineRule="exact"/>
        <w:ind w:firstLineChars="200" w:firstLine="640"/>
        <w:rPr>
          <w:rFonts w:ascii="黑体" w:eastAsia="黑体" w:hAnsi="黑体"/>
          <w:sz w:val="32"/>
          <w:szCs w:val="32"/>
        </w:rPr>
      </w:pPr>
      <w:r>
        <w:rPr>
          <w:rFonts w:ascii="黑体" w:eastAsia="黑体" w:hAnsi="黑体" w:hint="eastAsia"/>
          <w:sz w:val="32"/>
          <w:szCs w:val="32"/>
        </w:rPr>
        <w:t>二、申报对象及条件</w:t>
      </w:r>
    </w:p>
    <w:p w:rsidR="00CB0321" w:rsidRDefault="00CB0321" w:rsidP="00CB0321">
      <w:pPr>
        <w:widowControl/>
        <w:shd w:val="clear" w:color="auto" w:fill="FFFFFF"/>
        <w:spacing w:line="620" w:lineRule="exact"/>
        <w:ind w:firstLineChars="200" w:firstLine="643"/>
        <w:rPr>
          <w:rFonts w:ascii="楷体_GB2312" w:eastAsia="楷体_GB2312" w:hAnsi="仿宋" w:cs="宋体"/>
          <w:b/>
          <w:kern w:val="0"/>
          <w:sz w:val="32"/>
          <w:szCs w:val="32"/>
        </w:rPr>
      </w:pPr>
      <w:r>
        <w:rPr>
          <w:rFonts w:ascii="楷体_GB2312" w:eastAsia="楷体_GB2312" w:hAnsi="仿宋" w:cs="宋体" w:hint="eastAsia"/>
          <w:b/>
          <w:kern w:val="0"/>
          <w:sz w:val="32"/>
          <w:szCs w:val="32"/>
        </w:rPr>
        <w:t>（一）申报对象</w:t>
      </w:r>
    </w:p>
    <w:p w:rsidR="00CB0321" w:rsidRDefault="00CB0321" w:rsidP="00CB0321">
      <w:pPr>
        <w:widowControl/>
        <w:shd w:val="clear" w:color="auto" w:fill="FFFFFF"/>
        <w:spacing w:line="62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在长沙市域内高校、科研院所从事应用基础研究、技术开发、成果转化等自主创新科研活动的青年科技人员。申报人所在高校或科研院所上年度研究与试验发展经费投入达到一定额度（根据上年度全市投入情况在申报通知中具体明确）。</w:t>
      </w:r>
    </w:p>
    <w:p w:rsidR="00CB0321" w:rsidRDefault="00CB0321" w:rsidP="00CB0321">
      <w:pPr>
        <w:widowControl/>
        <w:shd w:val="clear" w:color="auto" w:fill="FFFFFF"/>
        <w:spacing w:line="620" w:lineRule="exact"/>
        <w:ind w:firstLineChars="200" w:firstLine="640"/>
        <w:rPr>
          <w:rFonts w:ascii="仿宋_GB2312" w:eastAsia="仿宋_GB2312" w:hAnsi="仿宋" w:cs="宋体"/>
          <w:kern w:val="0"/>
          <w:sz w:val="32"/>
          <w:szCs w:val="32"/>
        </w:rPr>
      </w:pPr>
    </w:p>
    <w:p w:rsidR="00CB0321" w:rsidRDefault="00CB0321" w:rsidP="00CB0321">
      <w:pPr>
        <w:widowControl/>
        <w:shd w:val="clear" w:color="auto" w:fill="FFFFFF"/>
        <w:spacing w:line="600" w:lineRule="exact"/>
        <w:ind w:firstLineChars="200" w:firstLine="643"/>
        <w:rPr>
          <w:rFonts w:ascii="楷体_GB2312" w:eastAsia="楷体_GB2312" w:hAnsi="仿宋" w:cs="宋体"/>
          <w:b/>
          <w:kern w:val="0"/>
          <w:sz w:val="32"/>
          <w:szCs w:val="32"/>
        </w:rPr>
      </w:pPr>
      <w:r>
        <w:rPr>
          <w:rFonts w:ascii="楷体_GB2312" w:eastAsia="楷体_GB2312" w:hAnsi="仿宋" w:cs="宋体" w:hint="eastAsia"/>
          <w:b/>
          <w:kern w:val="0"/>
          <w:sz w:val="32"/>
          <w:szCs w:val="32"/>
        </w:rPr>
        <w:t>（二）申报条件</w:t>
      </w:r>
    </w:p>
    <w:p w:rsidR="00CB0321" w:rsidRDefault="00CB0321" w:rsidP="00CB0321">
      <w:pPr>
        <w:widowControl/>
        <w:shd w:val="clear" w:color="auto" w:fill="FFFFFF"/>
        <w:spacing w:line="60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1、</w:t>
      </w:r>
      <w:r>
        <w:rPr>
          <w:rFonts w:ascii="仿宋_GB2312" w:eastAsia="仿宋_GB2312" w:hAnsi="仿宋" w:cs="宋体" w:hint="eastAsia"/>
          <w:kern w:val="0"/>
          <w:sz w:val="32"/>
          <w:szCs w:val="32"/>
        </w:rPr>
        <w:t>须具有中国国籍，遵纪守法，具有较强的责任感、良好的职业操守、严谨的科研态度、勇于探索的科学精神和较强的团队意识；</w:t>
      </w:r>
    </w:p>
    <w:p w:rsidR="00CB0321" w:rsidRDefault="00CB0321" w:rsidP="00CB0321">
      <w:pPr>
        <w:widowControl/>
        <w:shd w:val="clear" w:color="auto" w:fill="FFFFFF"/>
        <w:spacing w:line="60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2、</w:t>
      </w:r>
      <w:r>
        <w:rPr>
          <w:rFonts w:ascii="仿宋_GB2312" w:eastAsia="仿宋_GB2312" w:hAnsi="仿宋" w:cs="宋体" w:hint="eastAsia"/>
          <w:kern w:val="0"/>
          <w:sz w:val="32"/>
          <w:szCs w:val="32"/>
        </w:rPr>
        <w:t>身体健康，年龄男性在35岁（含）以下，女性38岁（含）以下，年龄计算按当年1月1日（含）以后出生；</w:t>
      </w:r>
    </w:p>
    <w:p w:rsidR="00CB0321" w:rsidRDefault="00CB0321" w:rsidP="00CB0321">
      <w:pPr>
        <w:widowControl/>
        <w:shd w:val="clear" w:color="auto" w:fill="FFFFFF"/>
        <w:spacing w:line="60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3、</w:t>
      </w:r>
      <w:r>
        <w:rPr>
          <w:rFonts w:ascii="仿宋_GB2312" w:eastAsia="仿宋_GB2312" w:hAnsi="仿宋" w:cs="宋体" w:hint="eastAsia"/>
          <w:kern w:val="0"/>
          <w:sz w:val="32"/>
          <w:szCs w:val="32"/>
        </w:rPr>
        <w:t>拥有全日制博士学位（非在职）和中级（含）以上专业技术职称；</w:t>
      </w:r>
    </w:p>
    <w:p w:rsidR="00CB0321" w:rsidRDefault="00CB0321" w:rsidP="00CB0321">
      <w:pPr>
        <w:widowControl/>
        <w:shd w:val="clear" w:color="auto" w:fill="FFFFFF"/>
        <w:spacing w:line="60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4、</w:t>
      </w:r>
      <w:r>
        <w:rPr>
          <w:rFonts w:ascii="仿宋_GB2312" w:eastAsia="仿宋_GB2312" w:hAnsi="仿宋" w:cs="宋体" w:hint="eastAsia"/>
          <w:kern w:val="0"/>
          <w:sz w:val="32"/>
          <w:szCs w:val="32"/>
        </w:rPr>
        <w:t>连续在长沙地区全职工作一年以上（时间截止点为当年1月1日），并与用人单位签订劳动合同三年(含)以上；</w:t>
      </w:r>
    </w:p>
    <w:p w:rsidR="00CB0321" w:rsidRDefault="00CB0321" w:rsidP="00CB0321">
      <w:pPr>
        <w:widowControl/>
        <w:shd w:val="clear" w:color="auto" w:fill="FFFFFF"/>
        <w:spacing w:line="60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5、</w:t>
      </w:r>
      <w:r>
        <w:rPr>
          <w:rFonts w:ascii="仿宋_GB2312" w:eastAsia="仿宋_GB2312" w:hAnsi="仿宋" w:cs="宋体" w:hint="eastAsia"/>
          <w:kern w:val="0"/>
          <w:sz w:val="32"/>
          <w:szCs w:val="32"/>
        </w:rPr>
        <w:t>承担省级（含）以上重点科技项目或获得省级（含）以上科技奖励的优先；</w:t>
      </w:r>
    </w:p>
    <w:p w:rsidR="00CB0321" w:rsidRDefault="00CB0321" w:rsidP="00CB0321">
      <w:pPr>
        <w:widowControl/>
        <w:shd w:val="clear" w:color="auto" w:fill="FFFFFF"/>
        <w:spacing w:line="60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6、</w:t>
      </w:r>
      <w:r>
        <w:rPr>
          <w:rFonts w:ascii="仿宋_GB2312" w:eastAsia="仿宋_GB2312" w:hAnsi="仿宋" w:cs="宋体" w:hint="eastAsia"/>
          <w:kern w:val="0"/>
          <w:sz w:val="32"/>
          <w:szCs w:val="32"/>
        </w:rPr>
        <w:t>已入选省级（含）以上人才计划的原则上不得申报。</w:t>
      </w:r>
    </w:p>
    <w:p w:rsidR="00CB0321" w:rsidRDefault="00CB0321" w:rsidP="00CB0321">
      <w:pPr>
        <w:widowControl/>
        <w:shd w:val="clear" w:color="auto" w:fill="FFFFFF"/>
        <w:spacing w:line="600" w:lineRule="exact"/>
        <w:ind w:firstLineChars="200" w:firstLine="640"/>
        <w:rPr>
          <w:rFonts w:ascii="仿宋_GB2312" w:eastAsia="仿宋_GB2312" w:hAnsi="黑体"/>
          <w:sz w:val="32"/>
          <w:szCs w:val="32"/>
        </w:rPr>
      </w:pPr>
      <w:r>
        <w:rPr>
          <w:rFonts w:ascii="黑体" w:eastAsia="黑体" w:hAnsi="黑体" w:hint="eastAsia"/>
          <w:sz w:val="32"/>
          <w:szCs w:val="32"/>
        </w:rPr>
        <w:t>三、申报及评审程序</w:t>
      </w:r>
    </w:p>
    <w:p w:rsidR="00CB0321" w:rsidRDefault="00CB0321" w:rsidP="00CB0321">
      <w:pPr>
        <w:widowControl/>
        <w:shd w:val="clear" w:color="auto" w:fill="FFFFFF"/>
        <w:spacing w:line="600" w:lineRule="exact"/>
        <w:ind w:firstLineChars="200" w:firstLine="643"/>
        <w:rPr>
          <w:rFonts w:ascii="仿宋_GB2312" w:eastAsia="仿宋_GB2312" w:hAnsi="仿宋" w:cs="宋体"/>
          <w:kern w:val="0"/>
          <w:sz w:val="32"/>
          <w:szCs w:val="32"/>
        </w:rPr>
      </w:pPr>
      <w:r>
        <w:rPr>
          <w:rFonts w:ascii="楷体_GB2312" w:eastAsia="楷体_GB2312" w:hAnsi="仿宋" w:cs="宋体" w:hint="eastAsia"/>
          <w:b/>
          <w:kern w:val="0"/>
          <w:sz w:val="32"/>
          <w:szCs w:val="32"/>
        </w:rPr>
        <w:t>（一）</w:t>
      </w:r>
      <w:r>
        <w:rPr>
          <w:rFonts w:ascii="仿宋_GB2312" w:eastAsia="仿宋_GB2312" w:hAnsi="仿宋" w:cs="宋体" w:hint="eastAsia"/>
          <w:kern w:val="0"/>
          <w:sz w:val="32"/>
          <w:szCs w:val="32"/>
        </w:rPr>
        <w:t>申报推荐。采用在线申报的方式，登陆长沙科技网站（</w:t>
      </w:r>
      <w:hyperlink r:id="rId7" w:history="1">
        <w:r>
          <w:rPr>
            <w:rFonts w:ascii="仿宋_GB2312" w:eastAsia="仿宋_GB2312" w:hint="eastAsia"/>
            <w:sz w:val="32"/>
            <w:szCs w:val="32"/>
          </w:rPr>
          <w:t>http://www.kjj</w:t>
        </w:r>
      </w:hyperlink>
      <w:r>
        <w:rPr>
          <w:rFonts w:ascii="仿宋_GB2312" w:eastAsia="仿宋_GB2312" w:hAnsi="仿宋" w:cs="宋体" w:hint="eastAsia"/>
          <w:kern w:val="0"/>
          <w:sz w:val="32"/>
          <w:szCs w:val="32"/>
        </w:rPr>
        <w:t>.changsha.gov.cn），点击进入“长沙市科技综合信息管理系统”（以下简称“信息系统”）进行申报。（在线注册、申报及推荐操作具体流程详见信息系统“用户手册”）。申请者通过“信息系统”填写《长沙市科技计划项目申报书》，并提交有关附件材料，完成网上申报。申请者所在高校和科研院所进行推荐和初审。</w:t>
      </w:r>
    </w:p>
    <w:p w:rsidR="00CB0321" w:rsidRDefault="00CB0321" w:rsidP="00CB0321">
      <w:pPr>
        <w:widowControl/>
        <w:shd w:val="clear" w:color="auto" w:fill="FFFFFF"/>
        <w:spacing w:line="600" w:lineRule="exact"/>
        <w:ind w:firstLineChars="200" w:firstLine="643"/>
        <w:rPr>
          <w:rFonts w:ascii="仿宋_GB2312" w:eastAsia="仿宋_GB2312" w:hAnsi="仿宋" w:cs="宋体"/>
          <w:kern w:val="0"/>
          <w:sz w:val="32"/>
          <w:szCs w:val="32"/>
        </w:rPr>
      </w:pPr>
      <w:r>
        <w:rPr>
          <w:rFonts w:ascii="楷体_GB2312" w:eastAsia="楷体_GB2312" w:hAnsi="仿宋" w:cs="宋体" w:hint="eastAsia"/>
          <w:b/>
          <w:kern w:val="0"/>
          <w:sz w:val="32"/>
          <w:szCs w:val="32"/>
        </w:rPr>
        <w:lastRenderedPageBreak/>
        <w:t>（二）</w:t>
      </w:r>
      <w:r>
        <w:rPr>
          <w:rFonts w:ascii="仿宋_GB2312" w:eastAsia="仿宋_GB2312" w:hAnsi="仿宋" w:cs="宋体" w:hint="eastAsia"/>
          <w:kern w:val="0"/>
          <w:sz w:val="32"/>
          <w:szCs w:val="32"/>
        </w:rPr>
        <w:t>资格审查。长沙市科学技术局对推荐人选进行资格复审，确认推荐人选。</w:t>
      </w:r>
    </w:p>
    <w:p w:rsidR="00CB0321" w:rsidRDefault="00CB0321" w:rsidP="00CB0321">
      <w:pPr>
        <w:widowControl/>
        <w:shd w:val="clear" w:color="auto" w:fill="FFFFFF"/>
        <w:spacing w:line="600" w:lineRule="exact"/>
        <w:ind w:firstLineChars="200" w:firstLine="643"/>
        <w:rPr>
          <w:rFonts w:ascii="仿宋_GB2312" w:eastAsia="仿宋_GB2312" w:hAnsi="仿宋" w:cs="宋体"/>
          <w:kern w:val="0"/>
          <w:sz w:val="32"/>
          <w:szCs w:val="32"/>
        </w:rPr>
      </w:pPr>
      <w:r>
        <w:rPr>
          <w:rFonts w:ascii="楷体_GB2312" w:eastAsia="楷体_GB2312" w:hAnsi="仿宋" w:cs="宋体" w:hint="eastAsia"/>
          <w:b/>
          <w:kern w:val="0"/>
          <w:sz w:val="32"/>
          <w:szCs w:val="32"/>
        </w:rPr>
        <w:t>（三）</w:t>
      </w:r>
      <w:r>
        <w:rPr>
          <w:rFonts w:ascii="仿宋_GB2312" w:eastAsia="仿宋_GB2312" w:hAnsi="仿宋" w:cs="宋体" w:hint="eastAsia"/>
          <w:kern w:val="0"/>
          <w:sz w:val="32"/>
          <w:szCs w:val="32"/>
        </w:rPr>
        <w:t>实地考察。长沙市科学技术局组织考察组对杰出创新青年进行实地考察，核实有关情况。</w:t>
      </w:r>
    </w:p>
    <w:p w:rsidR="00CB0321" w:rsidRDefault="00CB0321" w:rsidP="00CB0321">
      <w:pPr>
        <w:widowControl/>
        <w:shd w:val="clear" w:color="auto" w:fill="FFFFFF"/>
        <w:spacing w:line="600" w:lineRule="exact"/>
        <w:ind w:firstLineChars="200" w:firstLine="643"/>
        <w:rPr>
          <w:rFonts w:ascii="仿宋_GB2312" w:eastAsia="仿宋_GB2312" w:hAnsi="仿宋" w:cs="宋体"/>
          <w:kern w:val="0"/>
          <w:sz w:val="32"/>
          <w:szCs w:val="32"/>
        </w:rPr>
      </w:pPr>
      <w:r>
        <w:rPr>
          <w:rFonts w:ascii="楷体_GB2312" w:eastAsia="楷体_GB2312" w:hAnsi="仿宋" w:cs="宋体" w:hint="eastAsia"/>
          <w:b/>
          <w:kern w:val="0"/>
          <w:sz w:val="32"/>
          <w:szCs w:val="32"/>
        </w:rPr>
        <w:t>（四）</w:t>
      </w:r>
      <w:r>
        <w:rPr>
          <w:rFonts w:ascii="仿宋_GB2312" w:eastAsia="仿宋_GB2312" w:hAnsi="仿宋" w:cs="宋体" w:hint="eastAsia"/>
          <w:kern w:val="0"/>
          <w:sz w:val="32"/>
          <w:szCs w:val="32"/>
        </w:rPr>
        <w:t>专家评审。长沙市科学技术局委托第三方机构，组织专家进行评审，初选出“杰出创新青年”候选人。</w:t>
      </w:r>
    </w:p>
    <w:p w:rsidR="00CB0321" w:rsidRDefault="00CB0321" w:rsidP="00CB0321">
      <w:pPr>
        <w:widowControl/>
        <w:shd w:val="clear" w:color="auto" w:fill="FFFFFF"/>
        <w:spacing w:line="600" w:lineRule="exact"/>
        <w:ind w:firstLineChars="200" w:firstLine="643"/>
        <w:rPr>
          <w:rFonts w:ascii="仿宋_GB2312" w:eastAsia="仿宋_GB2312" w:hAnsi="仿宋" w:cs="宋体"/>
          <w:kern w:val="0"/>
          <w:sz w:val="32"/>
          <w:szCs w:val="32"/>
        </w:rPr>
      </w:pPr>
      <w:r>
        <w:rPr>
          <w:rFonts w:ascii="楷体_GB2312" w:eastAsia="楷体_GB2312" w:hAnsi="仿宋" w:cs="宋体" w:hint="eastAsia"/>
          <w:b/>
          <w:kern w:val="0"/>
          <w:sz w:val="32"/>
          <w:szCs w:val="32"/>
        </w:rPr>
        <w:t>（五）</w:t>
      </w:r>
      <w:r>
        <w:rPr>
          <w:rFonts w:ascii="仿宋_GB2312" w:eastAsia="仿宋_GB2312" w:hAnsi="仿宋" w:cs="宋体" w:hint="eastAsia"/>
          <w:kern w:val="0"/>
          <w:sz w:val="32"/>
          <w:szCs w:val="32"/>
        </w:rPr>
        <w:t>研究审定。长沙市科学技术局召开党组会议研究审议确定拟入选“杰出创新青年”名单，并会同市财政局审核后，报分管科技的副市长审批，确定入选名单。</w:t>
      </w:r>
    </w:p>
    <w:p w:rsidR="00CB0321" w:rsidRDefault="00CB0321" w:rsidP="00CB0321">
      <w:pPr>
        <w:widowControl/>
        <w:shd w:val="clear" w:color="auto" w:fill="FFFFFF"/>
        <w:spacing w:line="600" w:lineRule="exact"/>
        <w:ind w:firstLineChars="200" w:firstLine="643"/>
        <w:rPr>
          <w:rFonts w:ascii="仿宋_GB2312" w:eastAsia="仿宋_GB2312" w:hAnsi="仿宋" w:cs="宋体"/>
          <w:kern w:val="0"/>
          <w:sz w:val="32"/>
          <w:szCs w:val="32"/>
        </w:rPr>
      </w:pPr>
      <w:r>
        <w:rPr>
          <w:rFonts w:ascii="楷体_GB2312" w:eastAsia="楷体_GB2312" w:hAnsi="仿宋" w:cs="宋体" w:hint="eastAsia"/>
          <w:b/>
          <w:kern w:val="0"/>
          <w:sz w:val="32"/>
          <w:szCs w:val="32"/>
        </w:rPr>
        <w:t>（六）</w:t>
      </w:r>
      <w:r>
        <w:rPr>
          <w:rFonts w:ascii="仿宋_GB2312" w:eastAsia="仿宋_GB2312" w:hAnsi="仿宋" w:cs="宋体" w:hint="eastAsia"/>
          <w:kern w:val="0"/>
          <w:sz w:val="32"/>
          <w:szCs w:val="32"/>
        </w:rPr>
        <w:t>社会公示。经分管科技的副市长审定后，通过媒体向社会公示</w:t>
      </w:r>
      <w:proofErr w:type="gramStart"/>
      <w:r>
        <w:rPr>
          <w:rFonts w:ascii="仿宋_GB2312" w:eastAsia="仿宋_GB2312" w:hAnsi="仿宋" w:cs="宋体" w:hint="eastAsia"/>
          <w:kern w:val="0"/>
          <w:sz w:val="32"/>
          <w:szCs w:val="32"/>
        </w:rPr>
        <w:t>拟支持</w:t>
      </w:r>
      <w:proofErr w:type="gramEnd"/>
      <w:r>
        <w:rPr>
          <w:rFonts w:ascii="仿宋_GB2312" w:eastAsia="仿宋_GB2312" w:hAnsi="仿宋" w:cs="宋体" w:hint="eastAsia"/>
          <w:kern w:val="0"/>
          <w:sz w:val="32"/>
          <w:szCs w:val="32"/>
        </w:rPr>
        <w:t>的“杰出创新青年”人选名单，公示期为5个工作日。</w:t>
      </w:r>
    </w:p>
    <w:p w:rsidR="00CB0321" w:rsidRDefault="00CB0321" w:rsidP="00CB0321">
      <w:pPr>
        <w:widowControl/>
        <w:shd w:val="clear" w:color="auto" w:fill="FFFFFF"/>
        <w:spacing w:line="600" w:lineRule="exact"/>
        <w:ind w:firstLineChars="200" w:firstLine="643"/>
        <w:rPr>
          <w:rFonts w:ascii="仿宋_GB2312" w:eastAsia="仿宋_GB2312" w:hAnsi="仿宋" w:cs="宋体"/>
          <w:kern w:val="0"/>
          <w:sz w:val="32"/>
          <w:szCs w:val="32"/>
        </w:rPr>
      </w:pPr>
      <w:r>
        <w:rPr>
          <w:rFonts w:ascii="楷体_GB2312" w:eastAsia="楷体_GB2312" w:hAnsi="仿宋" w:cs="宋体" w:hint="eastAsia"/>
          <w:b/>
          <w:kern w:val="0"/>
          <w:sz w:val="32"/>
          <w:szCs w:val="32"/>
        </w:rPr>
        <w:t>（七）</w:t>
      </w:r>
      <w:r>
        <w:rPr>
          <w:rFonts w:ascii="仿宋_GB2312" w:eastAsia="仿宋_GB2312" w:hAnsi="仿宋" w:cs="宋体" w:hint="eastAsia"/>
          <w:kern w:val="0"/>
          <w:sz w:val="32"/>
          <w:szCs w:val="32"/>
        </w:rPr>
        <w:t>授予“杰出创新青年”称号，颁发证书。</w:t>
      </w:r>
    </w:p>
    <w:p w:rsidR="00CB0321" w:rsidRDefault="00CB0321" w:rsidP="00CB0321">
      <w:pPr>
        <w:widowControl/>
        <w:shd w:val="clear" w:color="auto" w:fill="FFFFFF"/>
        <w:spacing w:line="600" w:lineRule="exact"/>
        <w:ind w:firstLineChars="200" w:firstLine="640"/>
        <w:rPr>
          <w:rFonts w:ascii="黑体" w:eastAsia="黑体" w:hAnsi="黑体"/>
          <w:sz w:val="32"/>
          <w:szCs w:val="32"/>
        </w:rPr>
      </w:pPr>
      <w:r>
        <w:rPr>
          <w:rFonts w:ascii="黑体" w:eastAsia="黑体" w:hAnsi="黑体" w:hint="eastAsia"/>
          <w:sz w:val="32"/>
          <w:szCs w:val="32"/>
        </w:rPr>
        <w:t>四、经费支持方式、标准及用途</w:t>
      </w:r>
    </w:p>
    <w:p w:rsidR="00CB0321" w:rsidRDefault="00CB0321" w:rsidP="00CB0321">
      <w:pPr>
        <w:widowControl/>
        <w:shd w:val="clear" w:color="auto" w:fill="FFFFFF"/>
        <w:spacing w:line="60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本计划采取前资助的方式进行，实施周期为3年，确定为“杰出创新青年”人选后，一次性给予30万元经费支持。“杰出创新青年”的支持经费实行包干制，可用于其科研、培训、进修、研修、考察等与提高培养人选学术、技术水平相关的开支。</w:t>
      </w:r>
    </w:p>
    <w:p w:rsidR="00CB0321" w:rsidRDefault="00CB0321" w:rsidP="00CB0321">
      <w:pPr>
        <w:widowControl/>
        <w:shd w:val="clear" w:color="auto" w:fill="FFFFFF"/>
        <w:spacing w:line="600" w:lineRule="exact"/>
        <w:ind w:firstLineChars="200" w:firstLine="640"/>
        <w:rPr>
          <w:rFonts w:ascii="黑体" w:eastAsia="黑体" w:hAnsi="黑体"/>
          <w:sz w:val="32"/>
          <w:szCs w:val="32"/>
        </w:rPr>
      </w:pPr>
      <w:r>
        <w:rPr>
          <w:rFonts w:ascii="黑体" w:eastAsia="黑体" w:hAnsi="黑体" w:hint="eastAsia"/>
          <w:sz w:val="32"/>
          <w:szCs w:val="32"/>
        </w:rPr>
        <w:t>五、管理与评价</w:t>
      </w:r>
    </w:p>
    <w:p w:rsidR="00CB0321" w:rsidRDefault="00CB0321" w:rsidP="00CB0321">
      <w:pPr>
        <w:widowControl/>
        <w:shd w:val="clear" w:color="auto" w:fill="FFFFFF"/>
        <w:spacing w:line="600" w:lineRule="exact"/>
        <w:ind w:firstLineChars="200" w:firstLine="643"/>
        <w:rPr>
          <w:rFonts w:ascii="仿宋_GB2312" w:eastAsia="仿宋_GB2312" w:hAnsi="仿宋" w:cs="宋体"/>
          <w:kern w:val="0"/>
          <w:sz w:val="32"/>
          <w:szCs w:val="32"/>
        </w:rPr>
      </w:pPr>
      <w:r>
        <w:rPr>
          <w:rFonts w:ascii="楷体_GB2312" w:eastAsia="楷体_GB2312" w:hAnsi="仿宋" w:cs="宋体" w:hint="eastAsia"/>
          <w:b/>
          <w:kern w:val="0"/>
          <w:sz w:val="32"/>
          <w:szCs w:val="32"/>
        </w:rPr>
        <w:t>（一）</w:t>
      </w:r>
      <w:r>
        <w:rPr>
          <w:rFonts w:ascii="仿宋_GB2312" w:eastAsia="仿宋_GB2312" w:hAnsi="仿宋" w:cs="宋体" w:hint="eastAsia"/>
          <w:kern w:val="0"/>
          <w:sz w:val="32"/>
          <w:szCs w:val="32"/>
        </w:rPr>
        <w:t>杰出创新青年日常管理由所在单位承担，实行动态管理。所在单位应加强常态化监督，并建立年度管理评价机制，培养人于每年3月在“长沙市科技综合信息管理系统”</w:t>
      </w:r>
      <w:r>
        <w:rPr>
          <w:rFonts w:ascii="仿宋_GB2312" w:eastAsia="仿宋_GB2312" w:hAnsi="仿宋" w:cs="宋体" w:hint="eastAsia"/>
          <w:kern w:val="0"/>
          <w:sz w:val="32"/>
          <w:szCs w:val="32"/>
        </w:rPr>
        <w:lastRenderedPageBreak/>
        <w:t>中填报《长沙市科技计划项目实施情况表》和《项目实施情况总结》。培养周期结束后由长沙市科学技术局组织人才评价，评价后结余经费留归所在单位使用，所在单位要将结余资金统筹安排用于科研活动直接支出，优先考虑培养人的科研需求。评价为“不合格”的，取消其未来3年内长沙市科技项目的申报资格。</w:t>
      </w:r>
    </w:p>
    <w:p w:rsidR="00CB0321" w:rsidRDefault="00CB0321" w:rsidP="00CB0321">
      <w:pPr>
        <w:widowControl/>
        <w:shd w:val="clear" w:color="auto" w:fill="FFFFFF"/>
        <w:spacing w:line="600" w:lineRule="exact"/>
        <w:ind w:firstLineChars="200" w:firstLine="643"/>
        <w:rPr>
          <w:rFonts w:ascii="仿宋_GB2312" w:eastAsia="仿宋_GB2312" w:hAnsi="仿宋" w:cs="宋体"/>
          <w:kern w:val="0"/>
          <w:sz w:val="32"/>
          <w:szCs w:val="32"/>
        </w:rPr>
      </w:pPr>
      <w:r>
        <w:rPr>
          <w:rFonts w:ascii="楷体_GB2312" w:eastAsia="楷体_GB2312" w:hAnsi="仿宋" w:cs="宋体" w:hint="eastAsia"/>
          <w:b/>
          <w:kern w:val="0"/>
          <w:sz w:val="32"/>
          <w:szCs w:val="32"/>
        </w:rPr>
        <w:t>（二）</w:t>
      </w:r>
      <w:r>
        <w:rPr>
          <w:rFonts w:ascii="仿宋_GB2312" w:eastAsia="仿宋_GB2312" w:hAnsi="仿宋" w:cs="宋体" w:hint="eastAsia"/>
          <w:kern w:val="0"/>
          <w:sz w:val="32"/>
          <w:szCs w:val="32"/>
        </w:rPr>
        <w:t>杰出创新青年所在单位要为培养人选提供科研保障必要条件，如因客观原因发生学科调整、团队重组、工作调动、职务异动、重大疾病等重要事项需要中止培养时，应及时向长沙市科学技术局报告。对无正当理由不按计划实施的，市科技局通报所在单位督促整改。若未能及时整改，市科技局将终止培养，收回尚未使用的资金，培养人不得再次申请本项目的资金支持。</w:t>
      </w:r>
    </w:p>
    <w:p w:rsidR="00CB0321" w:rsidRDefault="00CB0321" w:rsidP="00CB0321">
      <w:pPr>
        <w:widowControl/>
        <w:shd w:val="clear" w:color="auto" w:fill="FFFFFF"/>
        <w:spacing w:line="600" w:lineRule="exact"/>
        <w:ind w:firstLineChars="200" w:firstLine="643"/>
        <w:rPr>
          <w:rFonts w:ascii="仿宋_GB2312" w:eastAsia="仿宋_GB2312" w:hAnsi="仿宋" w:cs="宋体"/>
          <w:kern w:val="0"/>
          <w:sz w:val="32"/>
          <w:szCs w:val="32"/>
        </w:rPr>
      </w:pPr>
      <w:r>
        <w:rPr>
          <w:rFonts w:ascii="楷体_GB2312" w:eastAsia="楷体_GB2312" w:hAnsi="仿宋" w:cs="宋体" w:hint="eastAsia"/>
          <w:b/>
          <w:kern w:val="0"/>
          <w:sz w:val="32"/>
          <w:szCs w:val="32"/>
        </w:rPr>
        <w:t>（三）</w:t>
      </w:r>
      <w:r>
        <w:rPr>
          <w:rFonts w:ascii="仿宋_GB2312" w:eastAsia="仿宋_GB2312" w:hAnsi="仿宋" w:cs="宋体" w:hint="eastAsia"/>
          <w:kern w:val="0"/>
          <w:sz w:val="32"/>
          <w:szCs w:val="32"/>
        </w:rPr>
        <w:t>对弄虚作假、骗取荣誉者，由长沙市科学技术局撤销其称号。各高校和科研院所要认真核实上报的申报材料和相关证明材料，对推荐单位提供虚假材料，协助他人骗取称号的，由长沙市科学技术局进行通报，取消其推荐资格。</w:t>
      </w:r>
    </w:p>
    <w:p w:rsidR="00CB0321" w:rsidRDefault="00CB0321" w:rsidP="00CB0321">
      <w:pPr>
        <w:widowControl/>
        <w:shd w:val="clear" w:color="auto" w:fill="FFFFFF"/>
        <w:spacing w:line="600" w:lineRule="exact"/>
        <w:ind w:firstLineChars="200" w:firstLine="640"/>
        <w:rPr>
          <w:rFonts w:ascii="黑体" w:eastAsia="黑体" w:hAnsi="黑体"/>
          <w:sz w:val="32"/>
          <w:szCs w:val="32"/>
        </w:rPr>
      </w:pPr>
      <w:r>
        <w:rPr>
          <w:rFonts w:ascii="黑体" w:eastAsia="黑体" w:hAnsi="黑体" w:hint="eastAsia"/>
          <w:sz w:val="32"/>
          <w:szCs w:val="32"/>
        </w:rPr>
        <w:t>六、其他</w:t>
      </w:r>
    </w:p>
    <w:p w:rsidR="00CB0321" w:rsidRDefault="00CB0321" w:rsidP="00CB0321">
      <w:pPr>
        <w:widowControl/>
        <w:shd w:val="clear" w:color="auto" w:fill="FFFFFF"/>
        <w:spacing w:line="600" w:lineRule="exact"/>
        <w:ind w:firstLineChars="200" w:firstLine="643"/>
        <w:rPr>
          <w:rFonts w:ascii="仿宋_GB2312" w:eastAsia="仿宋_GB2312" w:hAnsi="黑体"/>
          <w:sz w:val="32"/>
          <w:szCs w:val="32"/>
        </w:rPr>
      </w:pPr>
      <w:r>
        <w:rPr>
          <w:rFonts w:ascii="楷体_GB2312" w:eastAsia="楷体_GB2312" w:hAnsi="仿宋" w:cs="宋体" w:hint="eastAsia"/>
          <w:b/>
          <w:kern w:val="0"/>
          <w:sz w:val="32"/>
          <w:szCs w:val="32"/>
        </w:rPr>
        <w:t>（一）</w:t>
      </w:r>
      <w:r>
        <w:rPr>
          <w:rFonts w:ascii="仿宋_GB2312" w:eastAsia="仿宋_GB2312" w:hAnsi="仿宋" w:cs="宋体" w:hint="eastAsia"/>
          <w:kern w:val="0"/>
          <w:sz w:val="32"/>
          <w:szCs w:val="32"/>
        </w:rPr>
        <w:t>2017-2020年入选的“长沙市杰出创新青年”仍沿用原办法。</w:t>
      </w:r>
    </w:p>
    <w:p w:rsidR="0070705A" w:rsidRDefault="00CB0321" w:rsidP="00CB0321">
      <w:r>
        <w:rPr>
          <w:rFonts w:ascii="楷体_GB2312" w:eastAsia="楷体_GB2312" w:hAnsi="仿宋" w:cs="宋体" w:hint="eastAsia"/>
          <w:b/>
          <w:kern w:val="0"/>
          <w:sz w:val="32"/>
          <w:szCs w:val="32"/>
        </w:rPr>
        <w:t>（二）</w:t>
      </w:r>
      <w:r>
        <w:rPr>
          <w:rFonts w:ascii="仿宋_GB2312" w:eastAsia="仿宋_GB2312" w:hAnsi="仿宋" w:cs="宋体" w:hint="eastAsia"/>
          <w:kern w:val="0"/>
          <w:sz w:val="32"/>
          <w:szCs w:val="32"/>
        </w:rPr>
        <w:t>本计划自公布之日起施行。</w:t>
      </w:r>
    </w:p>
    <w:sectPr w:rsidR="007070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D7F" w:rsidRDefault="00495D7F" w:rsidP="00CB0321">
      <w:r>
        <w:separator/>
      </w:r>
    </w:p>
  </w:endnote>
  <w:endnote w:type="continuationSeparator" w:id="0">
    <w:p w:rsidR="00495D7F" w:rsidRDefault="00495D7F" w:rsidP="00CB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D7F" w:rsidRDefault="00495D7F" w:rsidP="00CB0321">
      <w:r>
        <w:separator/>
      </w:r>
    </w:p>
  </w:footnote>
  <w:footnote w:type="continuationSeparator" w:id="0">
    <w:p w:rsidR="00495D7F" w:rsidRDefault="00495D7F" w:rsidP="00CB0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AF"/>
    <w:rsid w:val="00495D7F"/>
    <w:rsid w:val="00545AAF"/>
    <w:rsid w:val="0070705A"/>
    <w:rsid w:val="00CB0321"/>
    <w:rsid w:val="00D53037"/>
    <w:rsid w:val="00E1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2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03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0321"/>
    <w:rPr>
      <w:sz w:val="18"/>
      <w:szCs w:val="18"/>
    </w:rPr>
  </w:style>
  <w:style w:type="paragraph" w:styleId="a4">
    <w:name w:val="footer"/>
    <w:basedOn w:val="a"/>
    <w:link w:val="Char0"/>
    <w:uiPriority w:val="99"/>
    <w:unhideWhenUsed/>
    <w:rsid w:val="00CB03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03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2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03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0321"/>
    <w:rPr>
      <w:sz w:val="18"/>
      <w:szCs w:val="18"/>
    </w:rPr>
  </w:style>
  <w:style w:type="paragraph" w:styleId="a4">
    <w:name w:val="footer"/>
    <w:basedOn w:val="a"/>
    <w:link w:val="Char0"/>
    <w:uiPriority w:val="99"/>
    <w:unhideWhenUsed/>
    <w:rsid w:val="00CB03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03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j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284</Words>
  <Characters>1625</Characters>
  <Application>Microsoft Office Word</Application>
  <DocSecurity>0</DocSecurity>
  <Lines>13</Lines>
  <Paragraphs>3</Paragraphs>
  <ScaleCrop>false</ScaleCrop>
  <Company>Microsoft</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银勇平</dc:creator>
  <cp:keywords/>
  <dc:description/>
  <cp:lastModifiedBy>银勇平</cp:lastModifiedBy>
  <cp:revision>3</cp:revision>
  <dcterms:created xsi:type="dcterms:W3CDTF">2022-10-10T01:50:00Z</dcterms:created>
  <dcterms:modified xsi:type="dcterms:W3CDTF">2022-10-10T02:51:00Z</dcterms:modified>
</cp:coreProperties>
</file>